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2C" w:rsidRPr="003B4986" w:rsidRDefault="003B4986" w:rsidP="003B4986">
      <w:pPr>
        <w:jc w:val="center"/>
        <w:rPr>
          <w:b/>
          <w:sz w:val="28"/>
          <w:szCs w:val="28"/>
        </w:rPr>
      </w:pPr>
      <w:r w:rsidRPr="003B4986">
        <w:rPr>
          <w:b/>
          <w:sz w:val="28"/>
          <w:szCs w:val="28"/>
        </w:rPr>
        <w:t>Data Sharing with other Healthcare Providers</w:t>
      </w:r>
    </w:p>
    <w:p w:rsidR="003B4986" w:rsidRDefault="003B4986">
      <w:pPr>
        <w:rPr>
          <w:sz w:val="24"/>
          <w:szCs w:val="24"/>
        </w:rPr>
      </w:pPr>
      <w:r w:rsidRPr="003B4986">
        <w:rPr>
          <w:sz w:val="24"/>
          <w:szCs w:val="24"/>
        </w:rPr>
        <w:t>A number of data sharing models now exist, with the aim of streamlining patient care and providing safer treatment. You have the right to opt out of any of the sharing models; equally, you can specify organisations you wish to share your medical record information with if you feel that sharing would benefit your care.</w:t>
      </w:r>
    </w:p>
    <w:p w:rsidR="00FE301C" w:rsidRPr="003B4986" w:rsidRDefault="00FE301C">
      <w:pPr>
        <w:rPr>
          <w:sz w:val="24"/>
          <w:szCs w:val="24"/>
        </w:rPr>
      </w:pPr>
      <w:r>
        <w:rPr>
          <w:sz w:val="24"/>
          <w:szCs w:val="24"/>
        </w:rPr>
        <w:t>It is worth noting that all organisations sharing your data are also subject to Data Protection regulations (GDPR), confidentiality rules and NHS code of conduct guidelines. When you consent to sharing it is on the understanding that your information will only be accessed on a need-to-know basis to provide care.</w:t>
      </w:r>
    </w:p>
    <w:p w:rsidR="003B4986" w:rsidRPr="003B4986" w:rsidRDefault="003B4986" w:rsidP="003B4986">
      <w:pPr>
        <w:shd w:val="clear" w:color="auto" w:fill="FFC000"/>
        <w:jc w:val="center"/>
        <w:rPr>
          <w:sz w:val="28"/>
          <w:szCs w:val="28"/>
        </w:rPr>
      </w:pPr>
      <w:r w:rsidRPr="003B4986">
        <w:rPr>
          <w:sz w:val="28"/>
          <w:szCs w:val="28"/>
        </w:rPr>
        <w:t>Enhanced Data Sharing Model (eDSM)</w:t>
      </w:r>
    </w:p>
    <w:p w:rsidR="003B4986" w:rsidRPr="003B4986" w:rsidRDefault="003B4986" w:rsidP="003B4986">
      <w:pPr>
        <w:rPr>
          <w:sz w:val="24"/>
          <w:szCs w:val="24"/>
        </w:rPr>
      </w:pPr>
      <w:r w:rsidRPr="003B4986">
        <w:rPr>
          <w:sz w:val="24"/>
          <w:szCs w:val="24"/>
        </w:rPr>
        <w:t>Church Street Partnership uses computer software, called SystmOne, to maintain and store your electronic medical record. These records store confidential information about your health and the care that you have received. It will contain contributions from various health and social care organisations, especially if you have a lot of health issues or a complex past medical history. These may include records from hospitals, health visitors, out of hours GP services, private medical consultants to mental health services: in fact, any service involved in your care.</w:t>
      </w:r>
    </w:p>
    <w:p w:rsidR="003B4986" w:rsidRPr="003B4986" w:rsidRDefault="003B4986" w:rsidP="003B4986">
      <w:pPr>
        <w:rPr>
          <w:sz w:val="24"/>
          <w:szCs w:val="24"/>
        </w:rPr>
      </w:pPr>
      <w:r w:rsidRPr="003B4986">
        <w:rPr>
          <w:sz w:val="24"/>
          <w:szCs w:val="24"/>
        </w:rPr>
        <w:t>SystmOne is used widely across the NHS and offers the potential for other organisations to access your full medical record in order to benefit the care that they can provide you. For example, you may be working or on holiday in a different part of the country and need care from a hospital or clinic. If you have a mobile telephone number or email address recorded in your record held by Church Street Partnership, or if you have SystmOnline access, you will be sent a verification code which you can then share with the other healthcare provider to grant them access to your full medical record. This access is one time only and will cease when they have finished the episode of care. Your right to care is not effected should you decline to share access.</w:t>
      </w:r>
    </w:p>
    <w:p w:rsidR="00FE301C" w:rsidRDefault="003B4986" w:rsidP="003B4986">
      <w:pPr>
        <w:rPr>
          <w:sz w:val="24"/>
          <w:szCs w:val="24"/>
        </w:rPr>
      </w:pPr>
      <w:r w:rsidRPr="003B4986">
        <w:rPr>
          <w:sz w:val="24"/>
          <w:szCs w:val="24"/>
        </w:rPr>
        <w:t>If you do not have a mobile phone or email address and don’t use SystmOnline, then Church Street Partnership can record your choices about which organisations you are happy to share your whole record with. For example, if you are housebound you may choose to always allow the district nursing team full access to your medical record without the need for verification each time they visit you.</w:t>
      </w:r>
    </w:p>
    <w:p w:rsidR="00FE301C" w:rsidRDefault="00FE301C" w:rsidP="003B4986">
      <w:pPr>
        <w:rPr>
          <w:sz w:val="24"/>
          <w:szCs w:val="24"/>
        </w:rPr>
      </w:pPr>
      <w:r>
        <w:rPr>
          <w:sz w:val="24"/>
          <w:szCs w:val="24"/>
        </w:rPr>
        <w:t xml:space="preserve">There are three levels of access within this scheme, and you can decide which is applied. </w:t>
      </w:r>
    </w:p>
    <w:p w:rsidR="00FE301C" w:rsidRDefault="00FE301C" w:rsidP="00FE301C">
      <w:pPr>
        <w:numPr>
          <w:ilvl w:val="0"/>
          <w:numId w:val="2"/>
        </w:numPr>
        <w:rPr>
          <w:sz w:val="24"/>
          <w:szCs w:val="24"/>
        </w:rPr>
      </w:pPr>
      <w:r>
        <w:rPr>
          <w:sz w:val="24"/>
          <w:szCs w:val="24"/>
        </w:rPr>
        <w:t>Level 1: No other SystmOne organisation requires verification to access your full medical record.</w:t>
      </w:r>
    </w:p>
    <w:p w:rsidR="00FE301C" w:rsidRDefault="00FE301C" w:rsidP="00FE301C">
      <w:pPr>
        <w:numPr>
          <w:ilvl w:val="0"/>
          <w:numId w:val="2"/>
        </w:numPr>
        <w:rPr>
          <w:sz w:val="24"/>
          <w:szCs w:val="24"/>
        </w:rPr>
      </w:pPr>
      <w:r>
        <w:rPr>
          <w:sz w:val="24"/>
          <w:szCs w:val="24"/>
        </w:rPr>
        <w:lastRenderedPageBreak/>
        <w:t>Level 2: Some SystmOne organisations are granted access to your full medical record without verification, but others require verification.</w:t>
      </w:r>
    </w:p>
    <w:p w:rsidR="00FE301C" w:rsidRPr="003B4986" w:rsidRDefault="00FE301C" w:rsidP="00FE301C">
      <w:pPr>
        <w:numPr>
          <w:ilvl w:val="0"/>
          <w:numId w:val="2"/>
        </w:numPr>
        <w:rPr>
          <w:sz w:val="24"/>
          <w:szCs w:val="24"/>
        </w:rPr>
      </w:pPr>
      <w:r>
        <w:rPr>
          <w:sz w:val="24"/>
          <w:szCs w:val="24"/>
        </w:rPr>
        <w:t>Level 3: No other SystmOne organisations are allowed to access your full medical record.</w:t>
      </w:r>
    </w:p>
    <w:p w:rsidR="003B4986" w:rsidRPr="003B4986" w:rsidRDefault="00FE301C" w:rsidP="003B4986">
      <w:pPr>
        <w:rPr>
          <w:sz w:val="24"/>
          <w:szCs w:val="24"/>
        </w:rPr>
      </w:pPr>
      <w:r w:rsidRPr="00FE301C">
        <w:rPr>
          <w:b/>
          <w:sz w:val="24"/>
          <w:szCs w:val="24"/>
        </w:rPr>
        <w:t>The Practice default setting is Level 2</w:t>
      </w:r>
      <w:r w:rsidR="003629B3">
        <w:rPr>
          <w:sz w:val="24"/>
          <w:szCs w:val="24"/>
        </w:rPr>
        <w:t xml:space="preserve"> and the following organisations</w:t>
      </w:r>
      <w:r>
        <w:rPr>
          <w:sz w:val="24"/>
          <w:szCs w:val="24"/>
        </w:rPr>
        <w:t xml:space="preserve"> </w:t>
      </w:r>
      <w:r w:rsidR="003629B3">
        <w:rPr>
          <w:sz w:val="24"/>
          <w:szCs w:val="24"/>
        </w:rPr>
        <w:t>(</w:t>
      </w:r>
      <w:r>
        <w:rPr>
          <w:sz w:val="24"/>
          <w:szCs w:val="24"/>
        </w:rPr>
        <w:t>who</w:t>
      </w:r>
      <w:r w:rsidR="003B4986" w:rsidRPr="003B4986">
        <w:rPr>
          <w:sz w:val="24"/>
          <w:szCs w:val="24"/>
        </w:rPr>
        <w:t xml:space="preserve"> have data sharing agreements with </w:t>
      </w:r>
      <w:r w:rsidR="003629B3">
        <w:rPr>
          <w:sz w:val="24"/>
          <w:szCs w:val="24"/>
        </w:rPr>
        <w:t>East and North Herts CCG)</w:t>
      </w:r>
      <w:bookmarkStart w:id="0" w:name="_GoBack"/>
      <w:bookmarkEnd w:id="0"/>
      <w:r>
        <w:rPr>
          <w:sz w:val="24"/>
          <w:szCs w:val="24"/>
        </w:rPr>
        <w:t xml:space="preserve"> are allowed unverified access to patient records</w:t>
      </w:r>
      <w:r w:rsidR="003B4986" w:rsidRPr="003B4986">
        <w:rPr>
          <w:sz w:val="24"/>
          <w:szCs w:val="24"/>
        </w:rPr>
        <w:t>:</w:t>
      </w:r>
    </w:p>
    <w:p w:rsidR="003B4986" w:rsidRPr="003B4986" w:rsidRDefault="003B4986" w:rsidP="003B4986">
      <w:pPr>
        <w:pStyle w:val="ListParagraph"/>
        <w:numPr>
          <w:ilvl w:val="0"/>
          <w:numId w:val="1"/>
        </w:numPr>
        <w:spacing w:line="276" w:lineRule="auto"/>
      </w:pPr>
      <w:r w:rsidRPr="003B4986">
        <w:t>E&amp;NH Integrated Community Team – Stort Valley and Villages</w:t>
      </w:r>
    </w:p>
    <w:p w:rsidR="003B4986" w:rsidRPr="003B4986" w:rsidRDefault="003B4986" w:rsidP="003B4986">
      <w:pPr>
        <w:pStyle w:val="ListParagraph"/>
        <w:numPr>
          <w:ilvl w:val="0"/>
          <w:numId w:val="1"/>
        </w:numPr>
        <w:spacing w:line="276" w:lineRule="auto"/>
      </w:pPr>
      <w:r w:rsidRPr="003B4986">
        <w:t>E&amp;NH Respiratory Care Services</w:t>
      </w:r>
    </w:p>
    <w:p w:rsidR="003B4986" w:rsidRPr="003B4986" w:rsidRDefault="003B4986" w:rsidP="003B4986">
      <w:pPr>
        <w:pStyle w:val="ListParagraph"/>
        <w:numPr>
          <w:ilvl w:val="0"/>
          <w:numId w:val="1"/>
        </w:numPr>
        <w:spacing w:line="276" w:lineRule="auto"/>
      </w:pPr>
      <w:r w:rsidRPr="003B4986">
        <w:t>E&amp;NH Child Health Unit</w:t>
      </w:r>
    </w:p>
    <w:p w:rsidR="003B4986" w:rsidRPr="003B4986" w:rsidRDefault="003B4986" w:rsidP="003B4986">
      <w:pPr>
        <w:pStyle w:val="ListParagraph"/>
        <w:numPr>
          <w:ilvl w:val="0"/>
          <w:numId w:val="1"/>
        </w:numPr>
        <w:spacing w:line="276" w:lineRule="auto"/>
      </w:pPr>
      <w:r w:rsidRPr="003B4986">
        <w:t>Hertfordshire Community Hospitals</w:t>
      </w:r>
    </w:p>
    <w:p w:rsidR="003B4986" w:rsidRPr="003B4986" w:rsidRDefault="003B4986" w:rsidP="003B4986">
      <w:pPr>
        <w:pStyle w:val="ListParagraph"/>
        <w:numPr>
          <w:ilvl w:val="0"/>
          <w:numId w:val="1"/>
        </w:numPr>
        <w:spacing w:line="276" w:lineRule="auto"/>
      </w:pPr>
      <w:r w:rsidRPr="003B4986">
        <w:t>Hertfordshire Diabetes Service</w:t>
      </w:r>
    </w:p>
    <w:p w:rsidR="003B4986" w:rsidRPr="003B4986" w:rsidRDefault="003B4986" w:rsidP="003B4986">
      <w:pPr>
        <w:pStyle w:val="ListParagraph"/>
        <w:numPr>
          <w:ilvl w:val="0"/>
          <w:numId w:val="1"/>
        </w:numPr>
        <w:spacing w:line="276" w:lineRule="auto"/>
      </w:pPr>
      <w:r w:rsidRPr="003B4986">
        <w:t>Herts Children Looked After &amp; Care Leavers Service</w:t>
      </w:r>
    </w:p>
    <w:p w:rsidR="003B4986" w:rsidRPr="003B4986" w:rsidRDefault="003B4986" w:rsidP="003B4986">
      <w:pPr>
        <w:pStyle w:val="ListParagraph"/>
        <w:numPr>
          <w:ilvl w:val="0"/>
          <w:numId w:val="1"/>
        </w:numPr>
        <w:spacing w:line="276" w:lineRule="auto"/>
      </w:pPr>
      <w:r w:rsidRPr="003B4986">
        <w:t>Herts Specialist Palliative Care</w:t>
      </w:r>
    </w:p>
    <w:p w:rsidR="003B4986" w:rsidRPr="003B4986" w:rsidRDefault="003B4986" w:rsidP="003B4986">
      <w:pPr>
        <w:pStyle w:val="ListParagraph"/>
        <w:numPr>
          <w:ilvl w:val="0"/>
          <w:numId w:val="1"/>
        </w:numPr>
        <w:spacing w:line="276" w:lineRule="auto"/>
      </w:pPr>
      <w:r w:rsidRPr="003B4986">
        <w:t>HUC – Integrated Urgent Care</w:t>
      </w:r>
    </w:p>
    <w:p w:rsidR="003B4986" w:rsidRPr="003B4986" w:rsidRDefault="003B4986" w:rsidP="003B4986">
      <w:pPr>
        <w:pStyle w:val="ListParagraph"/>
        <w:numPr>
          <w:ilvl w:val="0"/>
          <w:numId w:val="1"/>
        </w:numPr>
        <w:spacing w:line="276" w:lineRule="auto"/>
      </w:pPr>
      <w:r w:rsidRPr="003B4986">
        <w:t>Isabel Hospice</w:t>
      </w:r>
    </w:p>
    <w:p w:rsidR="003B4986" w:rsidRPr="003B4986" w:rsidRDefault="003B4986" w:rsidP="003B4986">
      <w:pPr>
        <w:pStyle w:val="ListParagraph"/>
        <w:numPr>
          <w:ilvl w:val="0"/>
          <w:numId w:val="1"/>
        </w:numPr>
        <w:spacing w:line="276" w:lineRule="auto"/>
      </w:pPr>
      <w:r w:rsidRPr="003B4986">
        <w:t>Princess Alexandra Hospital</w:t>
      </w:r>
    </w:p>
    <w:p w:rsidR="003B4986" w:rsidRPr="003B4986" w:rsidRDefault="003B4986" w:rsidP="003B4986">
      <w:pPr>
        <w:pStyle w:val="ListParagraph"/>
        <w:numPr>
          <w:ilvl w:val="0"/>
          <w:numId w:val="1"/>
        </w:numPr>
        <w:spacing w:line="276" w:lineRule="auto"/>
      </w:pPr>
      <w:r w:rsidRPr="003B4986">
        <w:t>Shared Care Record – Princess Alexandra Hospital</w:t>
      </w:r>
    </w:p>
    <w:p w:rsidR="003B4986" w:rsidRPr="003B4986" w:rsidRDefault="003B4986" w:rsidP="003B4986">
      <w:pPr>
        <w:rPr>
          <w:sz w:val="24"/>
          <w:szCs w:val="24"/>
        </w:rPr>
      </w:pPr>
    </w:p>
    <w:p w:rsidR="003B4986" w:rsidRPr="003B4986" w:rsidRDefault="003B4986" w:rsidP="003B4986">
      <w:pPr>
        <w:rPr>
          <w:sz w:val="24"/>
          <w:szCs w:val="24"/>
        </w:rPr>
      </w:pPr>
      <w:r w:rsidRPr="003B4986">
        <w:rPr>
          <w:sz w:val="24"/>
          <w:szCs w:val="24"/>
        </w:rPr>
        <w:t>You should still be asked about your record sharing choices, but these organisations will not need the verification code. You can customise which organisations from the above list have access via your SystmOnline account, or by asking at the surgery.</w:t>
      </w:r>
    </w:p>
    <w:p w:rsidR="003B4986" w:rsidRPr="003B4986" w:rsidRDefault="003B4986" w:rsidP="003B4986">
      <w:pPr>
        <w:rPr>
          <w:sz w:val="24"/>
          <w:szCs w:val="24"/>
        </w:rPr>
      </w:pPr>
      <w:r w:rsidRPr="003B4986">
        <w:rPr>
          <w:sz w:val="24"/>
          <w:szCs w:val="24"/>
        </w:rPr>
        <w:t>All other SystmOne using organisations will need to obtain a verification code from you in order to access your full medical record. When requesting access, they should explain you why they need to see your full medical record in order for you to make an informed choice about sharing.</w:t>
      </w:r>
    </w:p>
    <w:p w:rsidR="003B4986" w:rsidRPr="003B4986" w:rsidRDefault="003B4986" w:rsidP="003B4986">
      <w:pPr>
        <w:rPr>
          <w:sz w:val="24"/>
          <w:szCs w:val="24"/>
        </w:rPr>
      </w:pPr>
      <w:r w:rsidRPr="003B4986">
        <w:rPr>
          <w:sz w:val="24"/>
          <w:szCs w:val="24"/>
        </w:rPr>
        <w:t xml:space="preserve">For more information about SystmOnline and the new sharing controls, please go to </w:t>
      </w:r>
    </w:p>
    <w:p w:rsidR="003B4986" w:rsidRPr="003B4986" w:rsidRDefault="003629B3" w:rsidP="003B4986">
      <w:pPr>
        <w:rPr>
          <w:sz w:val="24"/>
          <w:szCs w:val="24"/>
        </w:rPr>
      </w:pPr>
      <w:hyperlink r:id="rId8" w:history="1">
        <w:r w:rsidR="003B4986" w:rsidRPr="003B4986">
          <w:rPr>
            <w:rStyle w:val="Hyperlink"/>
            <w:sz w:val="24"/>
            <w:szCs w:val="24"/>
          </w:rPr>
          <w:t>https://systmonline.tpp-uk.com/2/help/help.html</w:t>
        </w:r>
      </w:hyperlink>
    </w:p>
    <w:p w:rsidR="003B4986" w:rsidRDefault="003B4986" w:rsidP="003B4986"/>
    <w:p w:rsidR="003B4986" w:rsidRPr="003B4986" w:rsidRDefault="003B4986" w:rsidP="003B4986">
      <w:pPr>
        <w:shd w:val="clear" w:color="auto" w:fill="FFC000"/>
        <w:jc w:val="center"/>
        <w:rPr>
          <w:sz w:val="28"/>
          <w:szCs w:val="28"/>
        </w:rPr>
      </w:pPr>
      <w:r w:rsidRPr="003B4986">
        <w:rPr>
          <w:sz w:val="28"/>
          <w:szCs w:val="28"/>
        </w:rPr>
        <w:t>Summary Care Record</w:t>
      </w:r>
    </w:p>
    <w:p w:rsidR="003B4986" w:rsidRPr="003B4986" w:rsidRDefault="003B4986" w:rsidP="003B4986">
      <w:pPr>
        <w:rPr>
          <w:sz w:val="24"/>
          <w:szCs w:val="24"/>
        </w:rPr>
      </w:pPr>
      <w:r w:rsidRPr="003B4986">
        <w:rPr>
          <w:sz w:val="24"/>
          <w:szCs w:val="24"/>
        </w:rPr>
        <w:t xml:space="preserve">Unlike the eDSM, Summary Care Record (SCR) is not specific to SystmOne organisations. It is a data set about yourself that is available to all NHS organisations involved in your care and is shared via the secure NHS network, known as the Spine. The core SCR data set contains </w:t>
      </w:r>
      <w:r w:rsidRPr="003B4986">
        <w:rPr>
          <w:sz w:val="24"/>
          <w:szCs w:val="24"/>
        </w:rPr>
        <w:lastRenderedPageBreak/>
        <w:t xml:space="preserve">your name, date of birth, address, NHS number, current medications and any allergies or details </w:t>
      </w:r>
      <w:r w:rsidR="00F74903">
        <w:rPr>
          <w:sz w:val="24"/>
          <w:szCs w:val="24"/>
        </w:rPr>
        <w:t>of</w:t>
      </w:r>
      <w:r w:rsidRPr="003B4986">
        <w:rPr>
          <w:sz w:val="24"/>
          <w:szCs w:val="24"/>
        </w:rPr>
        <w:t xml:space="preserve"> previous bad reactions to medicines. You have the right to opt out of the SCR (and you can opt back in at any time).</w:t>
      </w:r>
    </w:p>
    <w:p w:rsidR="003B4986" w:rsidRPr="003B4986" w:rsidRDefault="003B4986" w:rsidP="003B4986">
      <w:pPr>
        <w:rPr>
          <w:sz w:val="24"/>
          <w:szCs w:val="24"/>
        </w:rPr>
      </w:pPr>
      <w:r w:rsidRPr="003B4986">
        <w:rPr>
          <w:sz w:val="24"/>
          <w:szCs w:val="24"/>
        </w:rPr>
        <w:t>With your express consent Church Street Partnership can also record your decision to share additional information via SCR.  Additional information includes current illnesses and health problems, any operations and vaccinations you have had, your choices regarding future care and who you would like to be contacted in urgent situations. The additional data set is particularly useful and reassuring for you if you have multiple and complex health problems. Please contact the surgery if you would like to add other useful information to your SCR.</w:t>
      </w:r>
    </w:p>
    <w:p w:rsidR="003B4986" w:rsidRPr="003B4986" w:rsidRDefault="003B4986" w:rsidP="003B4986">
      <w:pPr>
        <w:rPr>
          <w:sz w:val="24"/>
          <w:szCs w:val="24"/>
        </w:rPr>
      </w:pPr>
      <w:r w:rsidRPr="003B4986">
        <w:rPr>
          <w:sz w:val="24"/>
          <w:szCs w:val="24"/>
        </w:rPr>
        <w:t xml:space="preserve">Sensitive information, such as details regarding </w:t>
      </w:r>
      <w:r w:rsidR="00F74903">
        <w:rPr>
          <w:sz w:val="24"/>
          <w:szCs w:val="24"/>
        </w:rPr>
        <w:t>sexually transmitted infections</w:t>
      </w:r>
      <w:r w:rsidRPr="003B4986">
        <w:rPr>
          <w:sz w:val="24"/>
          <w:szCs w:val="24"/>
        </w:rPr>
        <w:t>, termination of pregnancy or fertility treatment</w:t>
      </w:r>
      <w:r w:rsidR="00F74903">
        <w:rPr>
          <w:sz w:val="24"/>
          <w:szCs w:val="24"/>
        </w:rPr>
        <w:t>s</w:t>
      </w:r>
      <w:r w:rsidRPr="003B4986">
        <w:rPr>
          <w:sz w:val="24"/>
          <w:szCs w:val="24"/>
        </w:rPr>
        <w:t xml:space="preserve"> are automatically excluded from SCR, although they can be added in at your request.</w:t>
      </w:r>
    </w:p>
    <w:p w:rsidR="003B4986" w:rsidRPr="003B4986" w:rsidRDefault="003B4986" w:rsidP="003B4986">
      <w:pPr>
        <w:rPr>
          <w:sz w:val="24"/>
          <w:szCs w:val="24"/>
        </w:rPr>
      </w:pPr>
      <w:r w:rsidRPr="003B4986">
        <w:rPr>
          <w:sz w:val="24"/>
          <w:szCs w:val="24"/>
        </w:rPr>
        <w:t xml:space="preserve">Further information regarding SCR can be found at: </w:t>
      </w:r>
      <w:hyperlink r:id="rId9" w:history="1">
        <w:r w:rsidRPr="003B4986">
          <w:rPr>
            <w:rStyle w:val="Hyperlink"/>
            <w:sz w:val="24"/>
            <w:szCs w:val="24"/>
          </w:rPr>
          <w:t>https://digital.nhs.uk/services/summary-care-records-scr/summary-care-records-scr-information-for-patients</w:t>
        </w:r>
      </w:hyperlink>
    </w:p>
    <w:p w:rsidR="003B4986" w:rsidRDefault="003B4986" w:rsidP="003B4986"/>
    <w:p w:rsidR="003B4986" w:rsidRPr="003B4986" w:rsidRDefault="003B4986" w:rsidP="003B4986">
      <w:pPr>
        <w:shd w:val="clear" w:color="auto" w:fill="FFC000"/>
        <w:jc w:val="center"/>
        <w:rPr>
          <w:sz w:val="28"/>
          <w:szCs w:val="28"/>
        </w:rPr>
      </w:pPr>
      <w:r w:rsidRPr="003B4986">
        <w:rPr>
          <w:sz w:val="28"/>
          <w:szCs w:val="28"/>
        </w:rPr>
        <w:t>My Care Record</w:t>
      </w:r>
    </w:p>
    <w:p w:rsidR="003B4986" w:rsidRPr="003B4986" w:rsidRDefault="003B4986" w:rsidP="003B4986">
      <w:pPr>
        <w:rPr>
          <w:sz w:val="24"/>
          <w:szCs w:val="24"/>
        </w:rPr>
      </w:pPr>
      <w:r w:rsidRPr="003B4986">
        <w:rPr>
          <w:sz w:val="24"/>
          <w:szCs w:val="24"/>
        </w:rPr>
        <w:t xml:space="preserve">The My Care Record programme is a local arrangement for Hertfordshire and West Essex, and your record will only be accessed with your express consent. The aim is to streamline local services, reduce repetition of tests and speed up your care. You can opt out of this service. For more information about My Care Record go to: </w:t>
      </w:r>
      <w:hyperlink r:id="rId10" w:history="1">
        <w:r w:rsidRPr="003B4986">
          <w:rPr>
            <w:rStyle w:val="Hyperlink"/>
            <w:sz w:val="24"/>
            <w:szCs w:val="24"/>
          </w:rPr>
          <w:t>http://www.mycarerecord.org.uk/</w:t>
        </w:r>
      </w:hyperlink>
    </w:p>
    <w:p w:rsidR="003B4986" w:rsidRPr="003B4986" w:rsidRDefault="003B4986" w:rsidP="003B4986">
      <w:pPr>
        <w:rPr>
          <w:sz w:val="24"/>
          <w:szCs w:val="24"/>
        </w:rPr>
      </w:pPr>
    </w:p>
    <w:p w:rsidR="003B4986" w:rsidRDefault="003B4986"/>
    <w:sectPr w:rsidR="003B49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E8" w:rsidRDefault="00446FE8" w:rsidP="003B4986">
      <w:pPr>
        <w:spacing w:after="0" w:line="240" w:lineRule="auto"/>
      </w:pPr>
      <w:r>
        <w:separator/>
      </w:r>
    </w:p>
  </w:endnote>
  <w:endnote w:type="continuationSeparator" w:id="0">
    <w:p w:rsidR="00446FE8" w:rsidRDefault="00446FE8" w:rsidP="003B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86" w:rsidRDefault="003B4986">
    <w:pPr>
      <w:pStyle w:val="Footer"/>
    </w:pPr>
    <w:r>
      <w:t xml:space="preserve">Page </w:t>
    </w:r>
    <w:r>
      <w:rPr>
        <w:b/>
      </w:rPr>
      <w:fldChar w:fldCharType="begin"/>
    </w:r>
    <w:r>
      <w:rPr>
        <w:b/>
      </w:rPr>
      <w:instrText xml:space="preserve"> PAGE  \* Arabic  \* MERGEFORMAT </w:instrText>
    </w:r>
    <w:r>
      <w:rPr>
        <w:b/>
      </w:rPr>
      <w:fldChar w:fldCharType="separate"/>
    </w:r>
    <w:r w:rsidR="003629B3">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629B3">
      <w:rPr>
        <w:b/>
        <w:noProof/>
      </w:rPr>
      <w:t>3</w:t>
    </w:r>
    <w:r>
      <w:rPr>
        <w:b/>
      </w:rPr>
      <w:fldChar w:fldCharType="end"/>
    </w:r>
  </w:p>
  <w:p w:rsidR="003B4986" w:rsidRDefault="003B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E8" w:rsidRDefault="00446FE8" w:rsidP="003B4986">
      <w:pPr>
        <w:spacing w:after="0" w:line="240" w:lineRule="auto"/>
      </w:pPr>
      <w:r>
        <w:separator/>
      </w:r>
    </w:p>
  </w:footnote>
  <w:footnote w:type="continuationSeparator" w:id="0">
    <w:p w:rsidR="00446FE8" w:rsidRDefault="00446FE8" w:rsidP="003B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86" w:rsidRPr="003B4986" w:rsidRDefault="003B4986" w:rsidP="003B4986">
    <w:pPr>
      <w:pStyle w:val="Header"/>
      <w:jc w:val="center"/>
      <w:rPr>
        <w:sz w:val="24"/>
        <w:szCs w:val="24"/>
      </w:rPr>
    </w:pPr>
    <w:r w:rsidRPr="003B4986">
      <w:rPr>
        <w:sz w:val="24"/>
        <w:szCs w:val="24"/>
      </w:rPr>
      <w:t>Church Street Partnership, 30a Church Street, Bishop’s Stortford, Herts. CM23 2LY</w:t>
    </w:r>
  </w:p>
  <w:p w:rsidR="003B4986" w:rsidRDefault="003B4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3E6"/>
    <w:multiLevelType w:val="hybridMultilevel"/>
    <w:tmpl w:val="DA8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11D59"/>
    <w:multiLevelType w:val="hybridMultilevel"/>
    <w:tmpl w:val="085A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986"/>
    <w:rsid w:val="003629B3"/>
    <w:rsid w:val="003B4986"/>
    <w:rsid w:val="00446FE8"/>
    <w:rsid w:val="006B0671"/>
    <w:rsid w:val="00800848"/>
    <w:rsid w:val="00E158AE"/>
    <w:rsid w:val="00F74903"/>
    <w:rsid w:val="00FE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86"/>
    <w:pPr>
      <w:spacing w:after="0" w:line="240" w:lineRule="auto"/>
      <w:ind w:left="720"/>
      <w:contextualSpacing/>
    </w:pPr>
    <w:rPr>
      <w:sz w:val="24"/>
      <w:szCs w:val="24"/>
    </w:rPr>
  </w:style>
  <w:style w:type="character" w:styleId="Hyperlink">
    <w:name w:val="Hyperlink"/>
    <w:uiPriority w:val="99"/>
    <w:unhideWhenUsed/>
    <w:rsid w:val="003B4986"/>
    <w:rPr>
      <w:color w:val="0000FF"/>
      <w:u w:val="single"/>
    </w:rPr>
  </w:style>
  <w:style w:type="paragraph" w:styleId="Header">
    <w:name w:val="header"/>
    <w:basedOn w:val="Normal"/>
    <w:link w:val="HeaderChar"/>
    <w:uiPriority w:val="99"/>
    <w:unhideWhenUsed/>
    <w:rsid w:val="003B4986"/>
    <w:pPr>
      <w:tabs>
        <w:tab w:val="center" w:pos="4513"/>
        <w:tab w:val="right" w:pos="9026"/>
      </w:tabs>
    </w:pPr>
  </w:style>
  <w:style w:type="character" w:customStyle="1" w:styleId="HeaderChar">
    <w:name w:val="Header Char"/>
    <w:link w:val="Header"/>
    <w:uiPriority w:val="99"/>
    <w:rsid w:val="003B4986"/>
    <w:rPr>
      <w:sz w:val="22"/>
      <w:szCs w:val="22"/>
      <w:lang w:eastAsia="en-US"/>
    </w:rPr>
  </w:style>
  <w:style w:type="paragraph" w:styleId="Footer">
    <w:name w:val="footer"/>
    <w:basedOn w:val="Normal"/>
    <w:link w:val="FooterChar"/>
    <w:uiPriority w:val="99"/>
    <w:unhideWhenUsed/>
    <w:rsid w:val="003B4986"/>
    <w:pPr>
      <w:tabs>
        <w:tab w:val="center" w:pos="4513"/>
        <w:tab w:val="right" w:pos="9026"/>
      </w:tabs>
    </w:pPr>
  </w:style>
  <w:style w:type="character" w:customStyle="1" w:styleId="FooterChar">
    <w:name w:val="Footer Char"/>
    <w:link w:val="Footer"/>
    <w:uiPriority w:val="99"/>
    <w:rsid w:val="003B4986"/>
    <w:rPr>
      <w:sz w:val="22"/>
      <w:szCs w:val="22"/>
      <w:lang w:eastAsia="en-US"/>
    </w:rPr>
  </w:style>
  <w:style w:type="paragraph" w:styleId="BalloonText">
    <w:name w:val="Balloon Text"/>
    <w:basedOn w:val="Normal"/>
    <w:link w:val="BalloonTextChar"/>
    <w:uiPriority w:val="99"/>
    <w:semiHidden/>
    <w:unhideWhenUsed/>
    <w:rsid w:val="003B49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49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monline.tpp-uk.com/2/help/help.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carerecord.org.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3</cp:revision>
  <cp:lastPrinted>2018-05-09T12:29:00Z</cp:lastPrinted>
  <dcterms:created xsi:type="dcterms:W3CDTF">2018-05-09T12:29:00Z</dcterms:created>
  <dcterms:modified xsi:type="dcterms:W3CDTF">2018-05-11T12:35:00Z</dcterms:modified>
</cp:coreProperties>
</file>